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0DEB" w:rsidRPr="00ED59C9" w:rsidRDefault="00A03C64" w:rsidP="00A03C64">
      <w:pPr>
        <w:spacing w:line="320" w:lineRule="exact"/>
        <w:ind w:left="1081" w:hangingChars="300" w:hanging="1081"/>
        <w:jc w:val="center"/>
        <w:rPr>
          <w:rFonts w:ascii="Arial" w:eastAsia="標楷體" w:hAnsi="標楷體"/>
          <w:b/>
          <w:color w:val="000000" w:themeColor="text1"/>
          <w:sz w:val="36"/>
          <w:szCs w:val="36"/>
        </w:rPr>
      </w:pPr>
      <w:r w:rsidRPr="00A03C64">
        <w:rPr>
          <w:rFonts w:ascii="Arial" w:eastAsia="標楷體" w:hAnsi="標楷體"/>
          <w:b/>
          <w:noProof/>
          <w:color w:val="000000" w:themeColor="text1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5816600</wp:posOffset>
                </wp:positionH>
                <wp:positionV relativeFrom="paragraph">
                  <wp:posOffset>-495300</wp:posOffset>
                </wp:positionV>
                <wp:extent cx="754380" cy="1403985"/>
                <wp:effectExtent l="0" t="0" r="0" b="0"/>
                <wp:wrapNone/>
                <wp:docPr id="30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438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03C64" w:rsidRPr="00A03C64" w:rsidRDefault="00A03C64">
                            <w:pPr>
                              <w:rPr>
                                <w:sz w:val="22"/>
                              </w:rPr>
                            </w:pPr>
                            <w:r w:rsidRPr="00A03C64">
                              <w:rPr>
                                <w:rFonts w:hint="eastAsia"/>
                                <w:sz w:val="22"/>
                              </w:rPr>
                              <w:t>(</w:t>
                            </w:r>
                            <w:r w:rsidRPr="00A03C64">
                              <w:rPr>
                                <w:rFonts w:hint="eastAsia"/>
                                <w:sz w:val="22"/>
                              </w:rPr>
                              <w:t>附件四</w:t>
                            </w:r>
                            <w:r w:rsidRPr="00A03C64">
                              <w:rPr>
                                <w:rFonts w:hint="eastAsia"/>
                                <w:sz w:val="22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left:0;text-align:left;margin-left:458pt;margin-top:-39pt;width:59.4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" filled="f" stroked="f">
                <v:textbox style="mso-fit-shape-to-text:t">
                  <w:txbxContent>
                    <w:p w:rsidR="00A03C64" w:rsidRPr="00A03C64" w:rsidRDefault="00A03C64">
                      <w:pPr>
                        <w:rPr>
                          <w:sz w:val="22"/>
                        </w:rPr>
                      </w:pPr>
                      <w:r w:rsidRPr="00A03C64">
                        <w:rPr>
                          <w:rFonts w:hint="eastAsia"/>
                          <w:sz w:val="22"/>
                        </w:rPr>
                        <w:t>(</w:t>
                      </w:r>
                      <w:r w:rsidRPr="00A03C64">
                        <w:rPr>
                          <w:rFonts w:hint="eastAsia"/>
                          <w:sz w:val="22"/>
                        </w:rPr>
                        <w:t>附件四</w:t>
                      </w:r>
                      <w:r w:rsidRPr="00A03C64">
                        <w:rPr>
                          <w:rFonts w:hint="eastAsia"/>
                          <w:sz w:val="22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E97E5D" w:rsidRPr="00ED59C9">
        <w:rPr>
          <w:rFonts w:ascii="Arial" w:eastAsia="標楷體" w:hAnsi="標楷體" w:hint="eastAsia"/>
          <w:b/>
          <w:color w:val="000000" w:themeColor="text1"/>
          <w:sz w:val="36"/>
          <w:szCs w:val="36"/>
        </w:rPr>
        <w:t>知悉請領職業訓練生活津貼相關法令規定切結書</w:t>
      </w:r>
    </w:p>
    <w:p w:rsidR="00E97E5D" w:rsidRPr="00ED59C9" w:rsidRDefault="00E97E5D" w:rsidP="00A86A79">
      <w:pPr>
        <w:spacing w:line="320" w:lineRule="exact"/>
        <w:ind w:left="721" w:hangingChars="300" w:hanging="721"/>
        <w:rPr>
          <w:rFonts w:ascii="Arial" w:eastAsia="標楷體" w:hAnsi="標楷體"/>
          <w:b/>
          <w:color w:val="000000" w:themeColor="text1"/>
        </w:rPr>
      </w:pPr>
    </w:p>
    <w:p w:rsidR="00450DEB" w:rsidRPr="00ED59C9" w:rsidRDefault="00450DEB" w:rsidP="00C802ED">
      <w:pPr>
        <w:snapToGrid w:val="0"/>
        <w:spacing w:afterLines="75" w:after="270" w:line="420" w:lineRule="exact"/>
        <w:ind w:firstLineChars="200" w:firstLine="600"/>
        <w:rPr>
          <w:rFonts w:ascii="Arial" w:eastAsia="標楷體" w:hAnsi="標楷體"/>
          <w:b/>
          <w:color w:val="000000" w:themeColor="text1"/>
          <w:sz w:val="28"/>
          <w:szCs w:val="28"/>
        </w:rPr>
      </w:pPr>
      <w:r w:rsidRPr="00ED59C9">
        <w:rPr>
          <w:rFonts w:ascii="Arial" w:eastAsia="標楷體" w:hAnsi="標楷體" w:hint="eastAsia"/>
          <w:color w:val="000000" w:themeColor="text1"/>
          <w:sz w:val="30"/>
          <w:szCs w:val="30"/>
        </w:rPr>
        <w:t>本人</w:t>
      </w:r>
      <w:r w:rsidRPr="00ED59C9">
        <w:rPr>
          <w:rFonts w:ascii="Arial" w:eastAsia="標楷體" w:hAnsi="標楷體"/>
          <w:color w:val="000000" w:themeColor="text1"/>
          <w:sz w:val="30"/>
          <w:szCs w:val="30"/>
        </w:rPr>
        <w:t>__________</w:t>
      </w:r>
      <w:r w:rsidRPr="00ED59C9">
        <w:rPr>
          <w:rFonts w:ascii="Arial" w:eastAsia="標楷體" w:hAnsi="標楷體" w:hint="eastAsia"/>
          <w:color w:val="000000" w:themeColor="text1"/>
          <w:sz w:val="30"/>
          <w:szCs w:val="30"/>
        </w:rPr>
        <w:t>報名參加</w:t>
      </w:r>
      <w:r w:rsidR="001C54B2" w:rsidRPr="00ED59C9">
        <w:rPr>
          <w:rFonts w:ascii="Arial" w:eastAsia="標楷體" w:hAnsi="標楷體" w:hint="eastAsia"/>
          <w:color w:val="000000" w:themeColor="text1"/>
          <w:sz w:val="30"/>
          <w:szCs w:val="30"/>
          <w:u w:val="single"/>
        </w:rPr>
        <w:t xml:space="preserve"> </w:t>
      </w:r>
      <w:r w:rsidR="001C54B2" w:rsidRPr="00ED59C9">
        <w:rPr>
          <w:rFonts w:ascii="Arial" w:eastAsia="標楷體" w:hAnsi="標楷體"/>
          <w:color w:val="000000" w:themeColor="text1"/>
          <w:sz w:val="30"/>
          <w:szCs w:val="30"/>
          <w:u w:val="single"/>
        </w:rPr>
        <w:t>「</w:t>
      </w:r>
      <w:r w:rsidR="00C802ED" w:rsidRPr="00ED59C9">
        <w:rPr>
          <w:rFonts w:ascii="Arial" w:eastAsia="標楷體" w:hAnsi="標楷體" w:hint="eastAsia"/>
          <w:color w:val="000000" w:themeColor="text1"/>
          <w:sz w:val="30"/>
          <w:szCs w:val="30"/>
          <w:u w:val="single"/>
        </w:rPr>
        <w:t>財團法人台灣省私立台灣盲人重建院</w:t>
      </w:r>
      <w:r w:rsidR="001C54B2" w:rsidRPr="00ED59C9">
        <w:rPr>
          <w:rFonts w:ascii="Arial" w:eastAsia="標楷體" w:hAnsi="標楷體"/>
          <w:color w:val="000000" w:themeColor="text1"/>
          <w:sz w:val="30"/>
          <w:szCs w:val="30"/>
          <w:u w:val="single"/>
        </w:rPr>
        <w:t>」</w:t>
      </w:r>
      <w:r w:rsidR="00C802ED" w:rsidRPr="00ED59C9">
        <w:rPr>
          <w:rFonts w:ascii="Arial" w:eastAsia="標楷體" w:hAnsi="標楷體" w:hint="eastAsia"/>
          <w:color w:val="000000" w:themeColor="text1"/>
          <w:sz w:val="30"/>
          <w:szCs w:val="30"/>
        </w:rPr>
        <w:t>辦理</w:t>
      </w:r>
      <w:r w:rsidR="00C802ED" w:rsidRPr="00ED59C9">
        <w:rPr>
          <w:rFonts w:ascii="Arial" w:eastAsia="標楷體" w:hAnsi="標楷體" w:hint="eastAsia"/>
          <w:color w:val="000000" w:themeColor="text1"/>
          <w:sz w:val="30"/>
          <w:szCs w:val="30"/>
          <w:u w:val="single"/>
        </w:rPr>
        <w:t>「</w:t>
      </w:r>
      <w:r w:rsidR="00206650" w:rsidRPr="00206650">
        <w:rPr>
          <w:rFonts w:ascii="Arial" w:eastAsia="標楷體" w:hAnsi="標楷體" w:hint="eastAsia"/>
          <w:color w:val="000000" w:themeColor="text1"/>
          <w:sz w:val="30"/>
          <w:szCs w:val="30"/>
          <w:u w:val="single"/>
        </w:rPr>
        <w:t>112</w:t>
      </w:r>
      <w:r w:rsidR="00206650" w:rsidRPr="00206650">
        <w:rPr>
          <w:rFonts w:ascii="Arial" w:eastAsia="標楷體" w:hAnsi="標楷體" w:hint="eastAsia"/>
          <w:color w:val="000000" w:themeColor="text1"/>
          <w:sz w:val="30"/>
          <w:szCs w:val="30"/>
          <w:u w:val="single"/>
        </w:rPr>
        <w:t>年視障養生舒壓技能訓練班</w:t>
      </w:r>
      <w:r w:rsidR="00C802ED" w:rsidRPr="00ED59C9">
        <w:rPr>
          <w:rFonts w:ascii="Arial" w:eastAsia="標楷體" w:hAnsi="標楷體" w:hint="eastAsia"/>
          <w:color w:val="000000" w:themeColor="text1"/>
          <w:sz w:val="30"/>
          <w:szCs w:val="30"/>
          <w:u w:val="single"/>
        </w:rPr>
        <w:t>」</w:t>
      </w:r>
      <w:r w:rsidR="000D4086">
        <w:rPr>
          <w:rFonts w:ascii="Arial" w:eastAsia="標楷體" w:hAnsi="標楷體" w:hint="eastAsia"/>
          <w:color w:val="000000" w:themeColor="text1"/>
          <w:sz w:val="30"/>
          <w:szCs w:val="30"/>
        </w:rPr>
        <w:t>，已知悉</w:t>
      </w:r>
      <w:r w:rsidR="00A42C2C" w:rsidRPr="00A42C2C">
        <w:rPr>
          <w:rFonts w:ascii="Arial" w:eastAsia="標楷體" w:hAnsi="標楷體" w:hint="eastAsia"/>
          <w:color w:val="000000" w:themeColor="text1"/>
          <w:sz w:val="30"/>
          <w:szCs w:val="30"/>
        </w:rPr>
        <w:t>請領職業訓練生活津貼相關法令規定</w:t>
      </w:r>
      <w:r w:rsidR="00A42C2C">
        <w:rPr>
          <w:rFonts w:ascii="Arial" w:eastAsia="標楷體" w:hAnsi="標楷體" w:hint="eastAsia"/>
          <w:color w:val="000000" w:themeColor="text1"/>
          <w:sz w:val="30"/>
          <w:szCs w:val="30"/>
        </w:rPr>
        <w:t>，並瞭解</w:t>
      </w:r>
      <w:r w:rsidR="00152FD1">
        <w:rPr>
          <w:rFonts w:ascii="Arial" w:eastAsia="標楷體" w:hAnsi="標楷體" w:hint="eastAsia"/>
          <w:color w:val="000000" w:themeColor="text1"/>
          <w:sz w:val="30"/>
          <w:szCs w:val="30"/>
        </w:rPr>
        <w:t>「就業保險被保險人非自願離職者」、</w:t>
      </w:r>
      <w:r w:rsidRPr="00ED59C9">
        <w:rPr>
          <w:rFonts w:ascii="Arial" w:eastAsia="標楷體" w:hAnsi="標楷體" w:hint="eastAsia"/>
          <w:color w:val="000000" w:themeColor="text1"/>
          <w:sz w:val="30"/>
          <w:szCs w:val="30"/>
        </w:rPr>
        <w:t>「</w:t>
      </w:r>
      <w:r w:rsidR="00A3369C" w:rsidRPr="00ED59C9">
        <w:rPr>
          <w:rFonts w:ascii="Arial" w:eastAsia="標楷體" w:hAnsi="標楷體" w:hint="eastAsia"/>
          <w:color w:val="000000" w:themeColor="text1"/>
          <w:sz w:val="30"/>
          <w:szCs w:val="30"/>
        </w:rPr>
        <w:t>中低</w:t>
      </w:r>
      <w:r w:rsidR="000D4086">
        <w:rPr>
          <w:rFonts w:ascii="Arial" w:eastAsia="標楷體" w:hAnsi="標楷體" w:hint="eastAsia"/>
          <w:color w:val="000000" w:themeColor="text1"/>
          <w:sz w:val="30"/>
          <w:szCs w:val="30"/>
        </w:rPr>
        <w:t>、低</w:t>
      </w:r>
      <w:r w:rsidR="00A3369C" w:rsidRPr="00ED59C9">
        <w:rPr>
          <w:rFonts w:ascii="Arial" w:eastAsia="標楷體" w:hAnsi="標楷體" w:hint="eastAsia"/>
          <w:color w:val="000000" w:themeColor="text1"/>
          <w:sz w:val="30"/>
          <w:szCs w:val="30"/>
        </w:rPr>
        <w:t>收入戶</w:t>
      </w:r>
      <w:r w:rsidRPr="00ED59C9">
        <w:rPr>
          <w:rFonts w:ascii="Arial" w:eastAsia="標楷體" w:hAnsi="標楷體" w:hint="eastAsia"/>
          <w:color w:val="000000" w:themeColor="text1"/>
          <w:sz w:val="30"/>
          <w:szCs w:val="30"/>
        </w:rPr>
        <w:t>」</w:t>
      </w:r>
      <w:r w:rsidR="000D4086">
        <w:rPr>
          <w:rFonts w:ascii="Arial" w:eastAsia="標楷體" w:hAnsi="標楷體" w:hint="eastAsia"/>
          <w:color w:val="000000" w:themeColor="text1"/>
          <w:sz w:val="30"/>
          <w:szCs w:val="30"/>
        </w:rPr>
        <w:t>及</w:t>
      </w:r>
      <w:r w:rsidR="00A42C2C">
        <w:rPr>
          <w:rFonts w:ascii="Arial" w:eastAsia="標楷體" w:hAnsi="標楷體" w:hint="eastAsia"/>
          <w:color w:val="000000" w:themeColor="text1"/>
          <w:sz w:val="30"/>
          <w:szCs w:val="30"/>
        </w:rPr>
        <w:t>「職訓生活津貼請領資格</w:t>
      </w:r>
      <w:r w:rsidR="00152FD1">
        <w:rPr>
          <w:rFonts w:ascii="Arial" w:eastAsia="標楷體" w:hAnsi="標楷體" w:hint="eastAsia"/>
          <w:color w:val="000000" w:themeColor="text1"/>
          <w:sz w:val="30"/>
          <w:szCs w:val="30"/>
        </w:rPr>
        <w:t>」</w:t>
      </w:r>
      <w:r w:rsidR="00A3369C" w:rsidRPr="00ED59C9">
        <w:rPr>
          <w:rFonts w:ascii="Arial" w:eastAsia="標楷體" w:hAnsi="標楷體" w:hint="eastAsia"/>
          <w:color w:val="000000" w:themeColor="text1"/>
          <w:sz w:val="30"/>
          <w:szCs w:val="30"/>
        </w:rPr>
        <w:t>等</w:t>
      </w:r>
      <w:r w:rsidR="00A42C2C">
        <w:rPr>
          <w:rFonts w:ascii="Arial" w:eastAsia="標楷體" w:hAnsi="標楷體" w:hint="eastAsia"/>
          <w:color w:val="000000" w:themeColor="text1"/>
          <w:sz w:val="30"/>
          <w:szCs w:val="30"/>
        </w:rPr>
        <w:t>各項身分認定及關連性</w:t>
      </w:r>
      <w:r w:rsidRPr="00ED59C9">
        <w:rPr>
          <w:rFonts w:ascii="Arial" w:eastAsia="標楷體" w:hAnsi="標楷體" w:hint="eastAsia"/>
          <w:color w:val="000000" w:themeColor="text1"/>
          <w:sz w:val="30"/>
          <w:szCs w:val="30"/>
        </w:rPr>
        <w:t>，據以切結如下：</w:t>
      </w:r>
      <w:r w:rsidRPr="00ED59C9">
        <w:rPr>
          <w:rFonts w:ascii="Arial" w:eastAsia="標楷體" w:hAnsi="標楷體"/>
          <w:color w:val="000000" w:themeColor="text1"/>
          <w:sz w:val="28"/>
          <w:szCs w:val="28"/>
        </w:rPr>
        <w:t>(</w:t>
      </w:r>
      <w:r w:rsidRPr="00ED59C9">
        <w:rPr>
          <w:rFonts w:ascii="Arial" w:eastAsia="標楷體" w:hAnsi="標楷體" w:hint="eastAsia"/>
          <w:color w:val="000000" w:themeColor="text1"/>
          <w:sz w:val="28"/>
          <w:szCs w:val="28"/>
        </w:rPr>
        <w:t>請詳讀</w:t>
      </w:r>
      <w:r w:rsidR="00A42C2C">
        <w:rPr>
          <w:rFonts w:ascii="Arial" w:eastAsia="標楷體" w:hAnsi="標楷體" w:hint="eastAsia"/>
          <w:color w:val="000000" w:themeColor="text1"/>
          <w:sz w:val="28"/>
          <w:szCs w:val="28"/>
        </w:rPr>
        <w:t>並確實清楚</w:t>
      </w:r>
      <w:r w:rsidRPr="00ED59C9">
        <w:rPr>
          <w:rFonts w:ascii="Arial" w:eastAsia="標楷體" w:hAnsi="標楷體" w:hint="eastAsia"/>
          <w:color w:val="000000" w:themeColor="text1"/>
          <w:sz w:val="28"/>
          <w:szCs w:val="28"/>
        </w:rPr>
        <w:t>規定後再勾選</w:t>
      </w:r>
      <w:r w:rsidRPr="00ED59C9">
        <w:rPr>
          <w:rFonts w:ascii="Arial" w:eastAsia="標楷體" w:hAnsi="標楷體"/>
          <w:color w:val="000000" w:themeColor="text1"/>
          <w:sz w:val="28"/>
          <w:szCs w:val="28"/>
        </w:rPr>
        <w:t xml:space="preserve">) </w:t>
      </w: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9520"/>
      </w:tblGrid>
      <w:tr w:rsidR="00ED59C9" w:rsidRPr="00ED59C9" w:rsidTr="00903DFE"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0DEB" w:rsidRPr="00ED59C9" w:rsidRDefault="00450DEB" w:rsidP="00C802ED">
            <w:pPr>
              <w:numPr>
                <w:ilvl w:val="0"/>
                <w:numId w:val="1"/>
              </w:numPr>
              <w:tabs>
                <w:tab w:val="clear" w:pos="1060"/>
                <w:tab w:val="num" w:pos="432"/>
              </w:tabs>
              <w:snapToGrid w:val="0"/>
              <w:spacing w:beforeLines="50" w:before="180" w:afterLines="25" w:after="90" w:line="400" w:lineRule="atLeast"/>
              <w:ind w:left="431" w:hanging="357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ED59C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就業保險被保險人非自願離職者</w:t>
            </w:r>
            <w:r w:rsidR="000D4086"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  <w:t>—</w:t>
            </w:r>
            <w:r w:rsidR="000D4086" w:rsidRPr="000D4086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係指</w:t>
            </w:r>
            <w:r w:rsidRPr="00ED59C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「因</w:t>
            </w:r>
            <w:r w:rsidR="00E13D03" w:rsidRPr="00ED59C9"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  <w:t>定期契約屆滿離職，逾一個月未能就業，且離職前一年內，契約期間合計滿六個月以上者</w:t>
            </w:r>
            <w:r w:rsidR="00E13D03" w:rsidRPr="00ED59C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；或</w:t>
            </w:r>
            <w:r w:rsidR="00E13D03" w:rsidRPr="00ED59C9"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  <w:t>因投保單位關廠、遷廠、休業、解散、破產宣告離職；或因勞動基準法第十一條、第十三條但書、第十四條及第二十條規定各款情事之一離職</w:t>
            </w:r>
            <w:r w:rsidR="00E13D03" w:rsidRPr="00ED59C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，以上身分業經公立就業服務機構完成認定者。</w:t>
            </w:r>
            <w:r w:rsidRPr="00ED59C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」</w:t>
            </w:r>
            <w:r w:rsidRPr="00ED59C9"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  <w:t>(</w:t>
            </w:r>
            <w:r w:rsidRPr="00ED59C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詳參就業保險法第</w:t>
            </w:r>
            <w:r w:rsidRPr="00ED59C9"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  <w:t>11</w:t>
            </w:r>
            <w:r w:rsidRPr="00ED59C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條第</w:t>
            </w:r>
            <w:r w:rsidRPr="00ED59C9"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  <w:t>2</w:t>
            </w:r>
            <w:r w:rsidRPr="00ED59C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、</w:t>
            </w:r>
            <w:r w:rsidRPr="00ED59C9"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  <w:t>3</w:t>
            </w:r>
            <w:r w:rsidRPr="00ED59C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項規定</w:t>
            </w:r>
            <w:r w:rsidRPr="00ED59C9"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  <w:t>)</w:t>
            </w:r>
          </w:p>
          <w:p w:rsidR="00450DEB" w:rsidRPr="00ED59C9" w:rsidRDefault="00450DEB" w:rsidP="00C802ED">
            <w:pPr>
              <w:snapToGrid w:val="0"/>
              <w:spacing w:beforeLines="25" w:before="90" w:line="400" w:lineRule="atLeast"/>
              <w:ind w:leftChars="200" w:left="1321" w:rightChars="200" w:right="480" w:hangingChars="300" w:hanging="841"/>
              <w:jc w:val="both"/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</w:pPr>
            <w:r w:rsidRPr="00ED59C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□否</w:t>
            </w:r>
          </w:p>
          <w:p w:rsidR="00450DEB" w:rsidRPr="00ED59C9" w:rsidRDefault="00450DEB" w:rsidP="00C802ED">
            <w:pPr>
              <w:snapToGrid w:val="0"/>
              <w:spacing w:beforeLines="100" w:before="360" w:line="400" w:lineRule="atLeast"/>
              <w:ind w:leftChars="200" w:left="1691" w:rightChars="200" w:right="480" w:hangingChars="432" w:hanging="1211"/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</w:pPr>
            <w:r w:rsidRPr="00ED59C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□是</w:t>
            </w:r>
            <w:r w:rsidRPr="00ED59C9"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  <w:t xml:space="preserve"> (1).</w:t>
            </w:r>
            <w:r w:rsidRPr="00ED59C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具有「非自願性離職者」身分，須於「報名截止日前」至公立就業服務機構完成職訓諮詢，並持該機構開立之『職業訓練推介單』。</w:t>
            </w:r>
          </w:p>
          <w:p w:rsidR="00450DEB" w:rsidRPr="00ED59C9" w:rsidRDefault="00450DEB" w:rsidP="006C56B9">
            <w:pPr>
              <w:snapToGrid w:val="0"/>
              <w:spacing w:line="400" w:lineRule="atLeast"/>
              <w:ind w:leftChars="499" w:left="1773" w:rightChars="200" w:right="480" w:hangingChars="205" w:hanging="575"/>
              <w:jc w:val="both"/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</w:pPr>
            <w:r w:rsidRPr="00ED59C9"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  <w:t>(2).</w:t>
            </w:r>
            <w:r w:rsidRPr="00ED59C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如同時具有「非自願離職者」及「就業促進津貼實施辦法第</w:t>
            </w:r>
            <w:r w:rsidRPr="00ED59C9"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  <w:t>2</w:t>
            </w:r>
            <w:r w:rsidRPr="00ED59C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條第</w:t>
            </w:r>
            <w:r w:rsidRPr="00ED59C9"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  <w:t>1</w:t>
            </w:r>
            <w:r w:rsidRPr="00ED59C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項第</w:t>
            </w:r>
            <w:r w:rsidRPr="00ED59C9"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  <w:t>2</w:t>
            </w:r>
            <w:r w:rsidRPr="00ED59C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款人員」身分者，應優先請領就業保險法所定之職業訓練生活津貼，未優先請領者，依就業促進津貼實施辦法第</w:t>
            </w:r>
            <w:r w:rsidRPr="00ED59C9"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  <w:t>20</w:t>
            </w:r>
            <w:r w:rsidRPr="00ED59C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條之</w:t>
            </w:r>
            <w:r w:rsidRPr="00ED59C9"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  <w:t>1</w:t>
            </w:r>
            <w:r w:rsidRPr="00ED59C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第</w:t>
            </w:r>
            <w:r w:rsidRPr="00ED59C9"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  <w:t>1</w:t>
            </w:r>
            <w:r w:rsidRPr="00ED59C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項規定：應予撤銷、廢止、停止或不予核發職業訓練生活津貼。</w:t>
            </w:r>
          </w:p>
          <w:p w:rsidR="00450DEB" w:rsidRPr="00ED59C9" w:rsidRDefault="00450DEB" w:rsidP="006C56B9">
            <w:pPr>
              <w:snapToGrid w:val="0"/>
              <w:spacing w:line="400" w:lineRule="atLeast"/>
              <w:ind w:leftChars="499" w:left="1773" w:rightChars="200" w:right="480" w:hangingChars="205" w:hanging="575"/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ED59C9"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  <w:t>(3).</w:t>
            </w:r>
            <w:r w:rsidRPr="00ED59C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如隱瞞具有「非自願性離職者」身分，將有無法請領職業訓練生活津貼情事。</w:t>
            </w:r>
          </w:p>
        </w:tc>
      </w:tr>
      <w:tr w:rsidR="00ED59C9" w:rsidRPr="00ED59C9" w:rsidTr="00903DFE">
        <w:trPr>
          <w:trHeight w:val="1351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0DEB" w:rsidRPr="00ED59C9" w:rsidRDefault="001C54B2" w:rsidP="006C56B9">
            <w:pPr>
              <w:numPr>
                <w:ilvl w:val="0"/>
                <w:numId w:val="1"/>
              </w:numPr>
              <w:tabs>
                <w:tab w:val="clear" w:pos="1060"/>
                <w:tab w:val="num" w:pos="432"/>
              </w:tabs>
              <w:snapToGrid w:val="0"/>
              <w:spacing w:before="100" w:beforeAutospacing="1" w:line="400" w:lineRule="atLeast"/>
              <w:ind w:left="431" w:hanging="357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ED59C9">
              <w:rPr>
                <w:rFonts w:ascii="Arial" w:eastAsia="標楷體" w:hAnsi="標楷體" w:hint="eastAsia"/>
                <w:b/>
                <w:color w:val="000000" w:themeColor="text1"/>
                <w:sz w:val="30"/>
                <w:szCs w:val="30"/>
              </w:rPr>
              <w:t>低、</w:t>
            </w:r>
            <w:r w:rsidR="00FF2DE8" w:rsidRPr="00ED59C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中低收入戶-</w:t>
            </w:r>
            <w:r w:rsidR="00FF2DE8" w:rsidRPr="00ED59C9"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  <w:t>社會救助法新制實施（100年7月1日）後，已明定職業訓練生活津貼屬「其他收入」，</w:t>
            </w:r>
            <w:r w:rsidR="00FF2DE8" w:rsidRPr="00ED59C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請領職業訓練生活津貼將增加家庭總收入，可能會影響</w:t>
            </w:r>
            <w:r w:rsidRPr="00ED59C9">
              <w:rPr>
                <w:rFonts w:ascii="Arial" w:eastAsia="標楷體" w:hAnsi="標楷體" w:hint="eastAsia"/>
                <w:color w:val="000000" w:themeColor="text1"/>
                <w:sz w:val="30"/>
                <w:szCs w:val="30"/>
              </w:rPr>
              <w:t>低、</w:t>
            </w:r>
            <w:r w:rsidR="00FF2DE8" w:rsidRPr="00ED59C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中低收入戶資格認定</w:t>
            </w:r>
            <w:r w:rsidR="007F4A3A" w:rsidRPr="00ED59C9"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  <w:t xml:space="preserve"> </w:t>
            </w:r>
            <w:r w:rsidR="00FF2DE8" w:rsidRPr="00ED59C9"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  <w:t>(</w:t>
            </w:r>
            <w:r w:rsidR="00FF2DE8" w:rsidRPr="00ED59C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詳參</w:t>
            </w:r>
            <w:r w:rsidR="00A3369C" w:rsidRPr="00ED59C9"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  <w:t>社會救助法</w:t>
            </w:r>
            <w:r w:rsidR="00FF2DE8" w:rsidRPr="00ED59C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第</w:t>
            </w:r>
            <w:r w:rsidR="00FF2DE8" w:rsidRPr="00ED59C9"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  <w:t>5</w:t>
            </w:r>
            <w:r w:rsidR="00A3369C" w:rsidRPr="00ED59C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-1</w:t>
            </w:r>
            <w:r w:rsidR="00FF2DE8" w:rsidRPr="00ED59C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條</w:t>
            </w:r>
            <w:r w:rsidR="00FF2DE8" w:rsidRPr="00ED59C9"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  <w:t>)</w:t>
            </w:r>
          </w:p>
          <w:p w:rsidR="007F4A3A" w:rsidRPr="00ED59C9" w:rsidRDefault="007F4A3A" w:rsidP="00C802ED">
            <w:pPr>
              <w:snapToGrid w:val="0"/>
              <w:spacing w:beforeLines="25" w:before="90" w:line="400" w:lineRule="atLeast"/>
              <w:ind w:leftChars="200" w:left="1321" w:rightChars="200" w:right="480" w:hangingChars="300" w:hanging="841"/>
              <w:jc w:val="both"/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</w:pPr>
            <w:r w:rsidRPr="00ED59C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□否</w:t>
            </w:r>
          </w:p>
          <w:p w:rsidR="007F4A3A" w:rsidRPr="00ED59C9" w:rsidRDefault="007F4A3A" w:rsidP="00C802ED">
            <w:pPr>
              <w:snapToGrid w:val="0"/>
              <w:spacing w:beforeLines="100" w:before="360" w:line="400" w:lineRule="atLeast"/>
              <w:ind w:leftChars="200" w:left="1691" w:rightChars="200" w:right="480" w:hangingChars="432" w:hanging="1211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ED59C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 xml:space="preserve">□是 </w:t>
            </w:r>
            <w:r w:rsidRPr="00ED59C9">
              <w:rPr>
                <w:rFonts w:ascii="Arial" w:eastAsia="標楷體" w:hAnsi="標楷體" w:hint="eastAsia"/>
                <w:b/>
                <w:color w:val="000000" w:themeColor="text1"/>
                <w:sz w:val="30"/>
                <w:szCs w:val="30"/>
              </w:rPr>
              <w:t>低、</w:t>
            </w:r>
            <w:r w:rsidRPr="00ED59C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中低收入戶。</w:t>
            </w:r>
          </w:p>
        </w:tc>
      </w:tr>
      <w:tr w:rsidR="00152FD1" w:rsidRPr="00ED59C9" w:rsidTr="00903DFE">
        <w:trPr>
          <w:trHeight w:val="1351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FD1" w:rsidRPr="00175E2E" w:rsidRDefault="00152FD1" w:rsidP="00152FD1">
            <w:pPr>
              <w:numPr>
                <w:ilvl w:val="0"/>
                <w:numId w:val="1"/>
              </w:numPr>
              <w:tabs>
                <w:tab w:val="clear" w:pos="1060"/>
                <w:tab w:val="num" w:pos="432"/>
              </w:tabs>
              <w:snapToGrid w:val="0"/>
              <w:spacing w:before="100" w:beforeAutospacing="1" w:line="400" w:lineRule="atLeast"/>
              <w:ind w:left="431" w:hanging="357"/>
              <w:rPr>
                <w:rFonts w:ascii="標楷體" w:eastAsia="標楷體" w:hAnsi="標楷體"/>
                <w:b/>
                <w:color w:val="000000" w:themeColor="text1"/>
                <w:sz w:val="28"/>
                <w:szCs w:val="30"/>
              </w:rPr>
            </w:pPr>
            <w:r w:rsidRPr="00175E2E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30"/>
              </w:rPr>
              <w:t>職訓生活津貼審核</w:t>
            </w:r>
            <w:r w:rsidR="00175E2E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30"/>
              </w:rPr>
              <w:t>-</w:t>
            </w:r>
            <w:r w:rsidRPr="00175E2E">
              <w:rPr>
                <w:rFonts w:ascii="標楷體" w:eastAsia="標楷體" w:hAnsi="標楷體" w:hint="eastAsia"/>
                <w:color w:val="000000" w:themeColor="text1"/>
                <w:sz w:val="28"/>
                <w:szCs w:val="30"/>
              </w:rPr>
              <w:t>依就業促進津貼實施辦法第3條，已領取下列一、二項者，</w:t>
            </w:r>
            <w:r w:rsidR="00175E2E" w:rsidRPr="00175E2E">
              <w:rPr>
                <w:rFonts w:ascii="標楷體" w:eastAsia="標楷體" w:hAnsi="標楷體" w:hint="eastAsia"/>
                <w:color w:val="000000" w:themeColor="text1"/>
                <w:sz w:val="28"/>
                <w:szCs w:val="30"/>
              </w:rPr>
              <w:t>可能會影響</w:t>
            </w:r>
            <w:r w:rsidRPr="00175E2E">
              <w:rPr>
                <w:rFonts w:ascii="標楷體" w:eastAsia="標楷體" w:hAnsi="標楷體" w:hint="eastAsia"/>
                <w:color w:val="000000" w:themeColor="text1"/>
                <w:sz w:val="28"/>
                <w:szCs w:val="30"/>
              </w:rPr>
              <w:t>請領職訓生活津貼</w:t>
            </w:r>
            <w:r w:rsidR="000D4086">
              <w:rPr>
                <w:rFonts w:ascii="標楷體" w:eastAsia="標楷體" w:hAnsi="標楷體" w:hint="eastAsia"/>
                <w:color w:val="000000" w:themeColor="text1"/>
                <w:sz w:val="28"/>
                <w:szCs w:val="30"/>
              </w:rPr>
              <w:t>資格</w:t>
            </w:r>
            <w:r w:rsidRPr="00175E2E">
              <w:rPr>
                <w:rFonts w:ascii="標楷體" w:eastAsia="標楷體" w:hAnsi="標楷體" w:hint="eastAsia"/>
                <w:color w:val="000000" w:themeColor="text1"/>
                <w:sz w:val="28"/>
                <w:szCs w:val="30"/>
              </w:rPr>
              <w:t>，</w:t>
            </w:r>
            <w:r w:rsidR="00175E2E" w:rsidRPr="00175E2E">
              <w:rPr>
                <w:rFonts w:ascii="標楷體" w:eastAsia="標楷體" w:hAnsi="標楷體" w:hint="eastAsia"/>
                <w:color w:val="000000" w:themeColor="text1"/>
                <w:sz w:val="28"/>
                <w:szCs w:val="30"/>
              </w:rPr>
              <w:t>實際審核標準認定(詳參就業促進津貼實施辦法)</w:t>
            </w:r>
          </w:p>
          <w:p w:rsidR="00152FD1" w:rsidRDefault="00152FD1" w:rsidP="00152FD1">
            <w:pPr>
              <w:pStyle w:val="a9"/>
              <w:numPr>
                <w:ilvl w:val="0"/>
                <w:numId w:val="2"/>
              </w:numPr>
              <w:snapToGrid w:val="0"/>
              <w:spacing w:before="100" w:beforeAutospacing="1" w:line="400" w:lineRule="atLeast"/>
              <w:ind w:leftChars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52FD1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lastRenderedPageBreak/>
              <w:t>已領取公教人員保險養老給付或勞工保險老年給付。</w:t>
            </w:r>
          </w:p>
          <w:p w:rsidR="00152FD1" w:rsidRPr="00152FD1" w:rsidRDefault="00152FD1" w:rsidP="00152FD1">
            <w:pPr>
              <w:pStyle w:val="a9"/>
              <w:numPr>
                <w:ilvl w:val="0"/>
                <w:numId w:val="2"/>
              </w:numPr>
              <w:snapToGrid w:val="0"/>
              <w:spacing w:before="100" w:beforeAutospacing="1" w:line="400" w:lineRule="atLeast"/>
              <w:ind w:leftChars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52FD1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已領取軍人退休俸或公營事業退休金。</w:t>
            </w:r>
          </w:p>
          <w:p w:rsidR="00175E2E" w:rsidRPr="00175E2E" w:rsidRDefault="00175E2E" w:rsidP="00175E2E">
            <w:pPr>
              <w:snapToGrid w:val="0"/>
              <w:spacing w:before="100" w:beforeAutospacing="1" w:line="400" w:lineRule="atLeast"/>
              <w:ind w:left="431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75E2E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□否</w:t>
            </w:r>
          </w:p>
          <w:p w:rsidR="00152FD1" w:rsidRPr="00175E2E" w:rsidRDefault="00175E2E" w:rsidP="00175E2E">
            <w:pPr>
              <w:snapToGrid w:val="0"/>
              <w:spacing w:before="100" w:beforeAutospacing="1" w:line="400" w:lineRule="atLeast"/>
              <w:ind w:left="431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175E2E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□是</w:t>
            </w:r>
            <w:r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，已領取</w:t>
            </w:r>
            <w:r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  <w:u w:val="single"/>
              </w:rPr>
              <w:t xml:space="preserve">                </w:t>
            </w:r>
            <w:r w:rsidRPr="00175E2E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。</w:t>
            </w:r>
          </w:p>
        </w:tc>
      </w:tr>
    </w:tbl>
    <w:p w:rsidR="00450DEB" w:rsidRPr="00ED59C9" w:rsidRDefault="00450DEB" w:rsidP="00A86A79">
      <w:pPr>
        <w:spacing w:line="440" w:lineRule="exact"/>
        <w:ind w:firstLineChars="200" w:firstLine="520"/>
        <w:rPr>
          <w:rFonts w:ascii="Arial" w:eastAsia="標楷體" w:hAnsi="標楷體"/>
          <w:color w:val="000000" w:themeColor="text1"/>
          <w:sz w:val="26"/>
          <w:szCs w:val="26"/>
        </w:rPr>
      </w:pPr>
    </w:p>
    <w:p w:rsidR="00450DEB" w:rsidRPr="00ED59C9" w:rsidRDefault="00FA0418" w:rsidP="00A86A79">
      <w:pPr>
        <w:spacing w:line="320" w:lineRule="exact"/>
        <w:ind w:firstLineChars="200" w:firstLine="480"/>
        <w:rPr>
          <w:rFonts w:ascii="Arial" w:eastAsia="標楷體" w:hAnsi="標楷體"/>
          <w:color w:val="000000" w:themeColor="text1"/>
          <w:sz w:val="28"/>
          <w:szCs w:val="28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margin">
                  <wp:posOffset>69619</wp:posOffset>
                </wp:positionH>
                <wp:positionV relativeFrom="paragraph">
                  <wp:posOffset>29210</wp:posOffset>
                </wp:positionV>
                <wp:extent cx="6036945" cy="2161078"/>
                <wp:effectExtent l="19050" t="19050" r="20955" b="10795"/>
                <wp:wrapNone/>
                <wp:docPr id="1" name="文字方塊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36945" cy="2161078"/>
                        </a:xfrm>
                        <a:prstGeom prst="rect">
                          <a:avLst/>
                        </a:prstGeom>
                        <a:noFill/>
                        <a:ln w="44450" cmpd="thinThick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50DEB" w:rsidRDefault="00450DEB" w:rsidP="00FA0418">
                            <w:pPr>
                              <w:spacing w:beforeLines="25" w:before="90" w:line="400" w:lineRule="exact"/>
                              <w:ind w:leftChars="50" w:left="681" w:rightChars="50" w:right="120" w:hangingChars="200" w:hanging="561"/>
                              <w:jc w:val="both"/>
                              <w:rPr>
                                <w:rFonts w:ascii="Arial" w:eastAsia="標楷體" w:hAnsi="Arial"/>
                                <w:b/>
                                <w:color w:val="0000FF"/>
                                <w:sz w:val="28"/>
                                <w:szCs w:val="28"/>
                              </w:rPr>
                            </w:pPr>
                            <w:r w:rsidRPr="00AB369E">
                              <w:rPr>
                                <w:rFonts w:ascii="Arial" w:eastAsia="標楷體" w:hAnsi="Arial" w:hint="eastAsia"/>
                                <w:b/>
                                <w:color w:val="0000FF"/>
                                <w:sz w:val="28"/>
                                <w:szCs w:val="28"/>
                              </w:rPr>
                              <w:t>※※</w:t>
                            </w:r>
                            <w:r w:rsidR="00FA0418">
                              <w:rPr>
                                <w:rFonts w:ascii="Arial" w:eastAsia="標楷體" w:hAnsi="Arial" w:hint="eastAsia"/>
                                <w:b/>
                                <w:color w:val="0000FF"/>
                                <w:sz w:val="28"/>
                                <w:szCs w:val="28"/>
                              </w:rPr>
                              <w:t>本人確實已完全瞭解上述相關規定，以上</w:t>
                            </w:r>
                            <w:r>
                              <w:rPr>
                                <w:rFonts w:ascii="Arial" w:eastAsia="標楷體" w:hAnsi="Arial" w:hint="eastAsia"/>
                                <w:b/>
                                <w:color w:val="0000FF"/>
                                <w:sz w:val="28"/>
                                <w:szCs w:val="28"/>
                              </w:rPr>
                              <w:t>填列均為屬實，如有不實，俟後</w:t>
                            </w:r>
                            <w:r w:rsidR="00FA0418">
                              <w:rPr>
                                <w:rFonts w:ascii="Arial" w:eastAsia="標楷體" w:hAnsi="Arial" w:hint="eastAsia"/>
                                <w:b/>
                                <w:color w:val="0000FF"/>
                                <w:sz w:val="28"/>
                                <w:szCs w:val="28"/>
                              </w:rPr>
                              <w:t>參訓</w:t>
                            </w:r>
                            <w:r>
                              <w:rPr>
                                <w:rFonts w:ascii="Arial" w:eastAsia="標楷體" w:hAnsi="Arial" w:hint="eastAsia"/>
                                <w:b/>
                                <w:color w:val="0000FF"/>
                                <w:sz w:val="28"/>
                                <w:szCs w:val="28"/>
                              </w:rPr>
                              <w:t>如無法請領</w:t>
                            </w:r>
                            <w:r w:rsidRPr="005C6BB6">
                              <w:rPr>
                                <w:rFonts w:ascii="Arial" w:eastAsia="標楷體" w:hAnsi="Arial" w:hint="eastAsia"/>
                                <w:b/>
                                <w:color w:val="0000FF"/>
                                <w:sz w:val="28"/>
                                <w:szCs w:val="28"/>
                              </w:rPr>
                              <w:t>「</w:t>
                            </w:r>
                            <w:r w:rsidR="00FA0418" w:rsidRPr="005C6BB6">
                              <w:rPr>
                                <w:rFonts w:ascii="Arial" w:eastAsia="標楷體" w:hAnsi="Arial" w:hint="eastAsia"/>
                                <w:b/>
                                <w:color w:val="0000FF"/>
                                <w:sz w:val="28"/>
                                <w:szCs w:val="28"/>
                              </w:rPr>
                              <w:t>職業訓練生活津貼</w:t>
                            </w:r>
                            <w:r w:rsidR="00FA0418">
                              <w:rPr>
                                <w:rFonts w:ascii="Arial" w:eastAsia="標楷體" w:hAnsi="Arial" w:hint="eastAsia"/>
                                <w:b/>
                                <w:color w:val="0000FF"/>
                                <w:sz w:val="28"/>
                                <w:szCs w:val="28"/>
                              </w:rPr>
                              <w:t>」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Arial" w:eastAsia="標楷體" w:hAnsi="Arial" w:hint="eastAsia"/>
                                <w:b/>
                                <w:color w:val="0000FF"/>
                                <w:sz w:val="28"/>
                                <w:szCs w:val="28"/>
                              </w:rPr>
                              <w:t>，所受損失，願自行負責，特此切結為憑。</w:t>
                            </w:r>
                            <w:r>
                              <w:rPr>
                                <w:rFonts w:ascii="Arial" w:eastAsia="標楷體" w:hAnsi="Arial"/>
                                <w:b/>
                                <w:color w:val="0000FF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FA0418" w:rsidRDefault="00FA0418" w:rsidP="00C802ED">
                            <w:pPr>
                              <w:spacing w:beforeLines="25" w:before="90" w:line="360" w:lineRule="exact"/>
                              <w:ind w:leftChars="50" w:left="681" w:rightChars="50" w:right="120" w:hangingChars="200" w:hanging="561"/>
                              <w:jc w:val="both"/>
                              <w:rPr>
                                <w:rFonts w:ascii="Arial" w:eastAsia="標楷體" w:hAnsi="Arial"/>
                                <w:b/>
                                <w:color w:val="0000FF"/>
                                <w:sz w:val="28"/>
                                <w:szCs w:val="28"/>
                              </w:rPr>
                            </w:pPr>
                          </w:p>
                          <w:p w:rsidR="00450DEB" w:rsidRDefault="00450DEB" w:rsidP="00FA0418">
                            <w:pPr>
                              <w:spacing w:beforeLines="50" w:before="180" w:line="400" w:lineRule="exact"/>
                              <w:ind w:firstLineChars="1700" w:firstLine="4765"/>
                              <w:jc w:val="both"/>
                              <w:rPr>
                                <w:rFonts w:ascii="Arial" w:eastAsia="標楷體" w:hAnsi="Arial"/>
                                <w:b/>
                                <w:color w:val="0000FF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AB369E">
                              <w:rPr>
                                <w:rFonts w:ascii="Arial" w:eastAsia="標楷體" w:hAnsi="Arial" w:hint="eastAsia"/>
                                <w:b/>
                                <w:color w:val="0000FF"/>
                                <w:sz w:val="28"/>
                                <w:szCs w:val="28"/>
                              </w:rPr>
                              <w:t>立書人</w:t>
                            </w:r>
                            <w:r>
                              <w:rPr>
                                <w:rFonts w:ascii="Arial" w:eastAsia="標楷體" w:hAnsi="Arial" w:hint="eastAsia"/>
                                <w:b/>
                                <w:color w:val="0000FF"/>
                                <w:sz w:val="28"/>
                                <w:szCs w:val="28"/>
                              </w:rPr>
                              <w:t>簽名</w:t>
                            </w:r>
                            <w:r w:rsidRPr="00AB369E">
                              <w:rPr>
                                <w:rFonts w:ascii="Arial" w:eastAsia="標楷體" w:hAnsi="Arial" w:hint="eastAsia"/>
                                <w:b/>
                                <w:color w:val="0000FF"/>
                                <w:sz w:val="28"/>
                                <w:szCs w:val="28"/>
                              </w:rPr>
                              <w:t>：</w:t>
                            </w:r>
                            <w:r w:rsidRPr="00AB369E">
                              <w:rPr>
                                <w:rFonts w:ascii="Arial" w:eastAsia="標楷體" w:hAnsi="Arial"/>
                                <w:b/>
                                <w:color w:val="0000FF"/>
                                <w:sz w:val="28"/>
                                <w:szCs w:val="28"/>
                                <w:u w:val="single"/>
                              </w:rPr>
                              <w:t xml:space="preserve">             </w:t>
                            </w:r>
                            <w:r>
                              <w:rPr>
                                <w:rFonts w:ascii="Arial" w:eastAsia="標楷體" w:hAnsi="Arial"/>
                                <w:b/>
                                <w:color w:val="0000FF"/>
                                <w:sz w:val="28"/>
                                <w:szCs w:val="28"/>
                                <w:u w:val="single"/>
                              </w:rPr>
                              <w:t xml:space="preserve">  _</w:t>
                            </w:r>
                          </w:p>
                          <w:p w:rsidR="00450DEB" w:rsidRPr="002338BC" w:rsidRDefault="00450DEB" w:rsidP="00FA0418">
                            <w:pPr>
                              <w:snapToGrid w:val="0"/>
                              <w:spacing w:beforeLines="25" w:before="90" w:line="400" w:lineRule="exact"/>
                              <w:ind w:firstLineChars="1700" w:firstLine="4765"/>
                              <w:jc w:val="both"/>
                              <w:rPr>
                                <w:color w:val="0000FF"/>
                              </w:rPr>
                            </w:pPr>
                            <w:r w:rsidRPr="002338BC">
                              <w:rPr>
                                <w:rFonts w:ascii="Arial" w:eastAsia="標楷體" w:hAnsi="Arial" w:hint="eastAsia"/>
                                <w:b/>
                                <w:color w:val="0000FF"/>
                                <w:sz w:val="28"/>
                                <w:szCs w:val="28"/>
                              </w:rPr>
                              <w:t>中華民國</w:t>
                            </w:r>
                            <w:r w:rsidRPr="002338BC">
                              <w:rPr>
                                <w:rFonts w:ascii="Arial" w:eastAsia="標楷體" w:hAnsi="Arial"/>
                                <w:b/>
                                <w:color w:val="0000FF"/>
                                <w:sz w:val="28"/>
                                <w:szCs w:val="28"/>
                                <w:u w:val="single"/>
                              </w:rPr>
                              <w:t xml:space="preserve">     </w:t>
                            </w:r>
                            <w:r w:rsidRPr="002338BC">
                              <w:rPr>
                                <w:rFonts w:ascii="Arial" w:eastAsia="標楷體" w:hAnsi="Arial" w:hint="eastAsia"/>
                                <w:b/>
                                <w:color w:val="0000FF"/>
                                <w:sz w:val="28"/>
                                <w:szCs w:val="28"/>
                              </w:rPr>
                              <w:t>年</w:t>
                            </w:r>
                            <w:r w:rsidRPr="002338BC">
                              <w:rPr>
                                <w:rFonts w:ascii="Arial" w:eastAsia="標楷體" w:hAnsi="Arial"/>
                                <w:b/>
                                <w:color w:val="0000FF"/>
                                <w:sz w:val="28"/>
                                <w:szCs w:val="28"/>
                                <w:u w:val="single"/>
                              </w:rPr>
                              <w:t xml:space="preserve">     </w:t>
                            </w:r>
                            <w:r w:rsidRPr="002338BC">
                              <w:rPr>
                                <w:rFonts w:ascii="Arial" w:eastAsia="標楷體" w:hAnsi="Arial" w:hint="eastAsia"/>
                                <w:b/>
                                <w:color w:val="0000FF"/>
                                <w:sz w:val="28"/>
                                <w:szCs w:val="28"/>
                              </w:rPr>
                              <w:t>月</w:t>
                            </w:r>
                            <w:r w:rsidRPr="002338BC">
                              <w:rPr>
                                <w:rFonts w:ascii="Arial" w:eastAsia="標楷體" w:hAnsi="Arial"/>
                                <w:b/>
                                <w:color w:val="0000FF"/>
                                <w:sz w:val="28"/>
                                <w:szCs w:val="28"/>
                                <w:u w:val="single"/>
                              </w:rPr>
                              <w:t xml:space="preserve">     </w:t>
                            </w:r>
                            <w:r w:rsidRPr="002338BC">
                              <w:rPr>
                                <w:rFonts w:ascii="Arial" w:eastAsia="標楷體" w:hAnsi="Arial" w:hint="eastAsia"/>
                                <w:b/>
                                <w:color w:val="0000FF"/>
                                <w:sz w:val="28"/>
                                <w:szCs w:val="28"/>
                              </w:rPr>
                              <w:t>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" o:spid="_x0000_s1027" type="#_x0000_t202" style="position:absolute;left:0;text-align:left;margin-left:5.5pt;margin-top:2.3pt;width:475.35pt;height:170.15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" filled="f" strokeweight="3.5pt">
                <v:stroke linestyle="thinThick"/>
                <v:textbox>
                  <w:txbxContent>
                    <w:p w:rsidR="00450DEB" w:rsidRDefault="00450DEB" w:rsidP="00FA0418">
                      <w:pPr>
                        <w:spacing w:beforeLines="25" w:before="90" w:line="400" w:lineRule="exact"/>
                        <w:ind w:leftChars="50" w:left="681" w:rightChars="50" w:right="120" w:hangingChars="200" w:hanging="561"/>
                        <w:jc w:val="both"/>
                        <w:rPr>
                          <w:rFonts w:ascii="Arial" w:eastAsia="標楷體" w:hAnsi="Arial"/>
                          <w:b/>
                          <w:color w:val="0000FF"/>
                          <w:sz w:val="28"/>
                          <w:szCs w:val="28"/>
                        </w:rPr>
                      </w:pPr>
                      <w:r w:rsidRPr="00AB369E">
                        <w:rPr>
                          <w:rFonts w:ascii="Arial" w:eastAsia="標楷體" w:hAnsi="Arial" w:hint="eastAsia"/>
                          <w:b/>
                          <w:color w:val="0000FF"/>
                          <w:sz w:val="28"/>
                          <w:szCs w:val="28"/>
                        </w:rPr>
                        <w:t>※※</w:t>
                      </w:r>
                      <w:r w:rsidR="00FA0418">
                        <w:rPr>
                          <w:rFonts w:ascii="Arial" w:eastAsia="標楷體" w:hAnsi="Arial" w:hint="eastAsia"/>
                          <w:b/>
                          <w:color w:val="0000FF"/>
                          <w:sz w:val="28"/>
                          <w:szCs w:val="28"/>
                        </w:rPr>
                        <w:t>本人確實已完全瞭解上述相關規定，以上</w:t>
                      </w:r>
                      <w:r>
                        <w:rPr>
                          <w:rFonts w:ascii="Arial" w:eastAsia="標楷體" w:hAnsi="Arial" w:hint="eastAsia"/>
                          <w:b/>
                          <w:color w:val="0000FF"/>
                          <w:sz w:val="28"/>
                          <w:szCs w:val="28"/>
                        </w:rPr>
                        <w:t>填列均為屬實，如有不實，俟後</w:t>
                      </w:r>
                      <w:r w:rsidR="00FA0418">
                        <w:rPr>
                          <w:rFonts w:ascii="Arial" w:eastAsia="標楷體" w:hAnsi="Arial" w:hint="eastAsia"/>
                          <w:b/>
                          <w:color w:val="0000FF"/>
                          <w:sz w:val="28"/>
                          <w:szCs w:val="28"/>
                        </w:rPr>
                        <w:t>參訓</w:t>
                      </w:r>
                      <w:r>
                        <w:rPr>
                          <w:rFonts w:ascii="Arial" w:eastAsia="標楷體" w:hAnsi="Arial" w:hint="eastAsia"/>
                          <w:b/>
                          <w:color w:val="0000FF"/>
                          <w:sz w:val="28"/>
                          <w:szCs w:val="28"/>
                        </w:rPr>
                        <w:t>如無法請領</w:t>
                      </w:r>
                      <w:r w:rsidRPr="005C6BB6">
                        <w:rPr>
                          <w:rFonts w:ascii="Arial" w:eastAsia="標楷體" w:hAnsi="Arial" w:hint="eastAsia"/>
                          <w:b/>
                          <w:color w:val="0000FF"/>
                          <w:sz w:val="28"/>
                          <w:szCs w:val="28"/>
                        </w:rPr>
                        <w:t>「</w:t>
                      </w:r>
                      <w:r w:rsidR="00FA0418" w:rsidRPr="005C6BB6">
                        <w:rPr>
                          <w:rFonts w:ascii="Arial" w:eastAsia="標楷體" w:hAnsi="Arial" w:hint="eastAsia"/>
                          <w:b/>
                          <w:color w:val="0000FF"/>
                          <w:sz w:val="28"/>
                          <w:szCs w:val="28"/>
                        </w:rPr>
                        <w:t>職業訓練生活津貼</w:t>
                      </w:r>
                      <w:r w:rsidR="00FA0418">
                        <w:rPr>
                          <w:rFonts w:ascii="Arial" w:eastAsia="標楷體" w:hAnsi="Arial" w:hint="eastAsia"/>
                          <w:b/>
                          <w:color w:val="0000FF"/>
                          <w:sz w:val="28"/>
                          <w:szCs w:val="28"/>
                        </w:rPr>
                        <w:t>」</w:t>
                      </w:r>
                      <w:bookmarkStart w:id="1" w:name="_GoBack"/>
                      <w:bookmarkEnd w:id="1"/>
                      <w:r>
                        <w:rPr>
                          <w:rFonts w:ascii="Arial" w:eastAsia="標楷體" w:hAnsi="Arial" w:hint="eastAsia"/>
                          <w:b/>
                          <w:color w:val="0000FF"/>
                          <w:sz w:val="28"/>
                          <w:szCs w:val="28"/>
                        </w:rPr>
                        <w:t>，所受損失，願自行負責，特此切結為憑。</w:t>
                      </w:r>
                      <w:r>
                        <w:rPr>
                          <w:rFonts w:ascii="Arial" w:eastAsia="標楷體" w:hAnsi="Arial"/>
                          <w:b/>
                          <w:color w:val="0000FF"/>
                          <w:sz w:val="28"/>
                          <w:szCs w:val="28"/>
                        </w:rPr>
                        <w:t xml:space="preserve"> </w:t>
                      </w:r>
                    </w:p>
                    <w:p w:rsidR="00FA0418" w:rsidRDefault="00FA0418" w:rsidP="00C802ED">
                      <w:pPr>
                        <w:spacing w:beforeLines="25" w:before="90" w:line="360" w:lineRule="exact"/>
                        <w:ind w:leftChars="50" w:left="681" w:rightChars="50" w:right="120" w:hangingChars="200" w:hanging="561"/>
                        <w:jc w:val="both"/>
                        <w:rPr>
                          <w:rFonts w:ascii="Arial" w:eastAsia="標楷體" w:hAnsi="Arial"/>
                          <w:b/>
                          <w:color w:val="0000FF"/>
                          <w:sz w:val="28"/>
                          <w:szCs w:val="28"/>
                        </w:rPr>
                      </w:pPr>
                    </w:p>
                    <w:p w:rsidR="00450DEB" w:rsidRDefault="00450DEB" w:rsidP="00FA0418">
                      <w:pPr>
                        <w:spacing w:beforeLines="50" w:before="180" w:line="400" w:lineRule="exact"/>
                        <w:ind w:firstLineChars="1700" w:firstLine="4765"/>
                        <w:jc w:val="both"/>
                        <w:rPr>
                          <w:rFonts w:ascii="Arial" w:eastAsia="標楷體" w:hAnsi="Arial"/>
                          <w:b/>
                          <w:color w:val="0000FF"/>
                          <w:sz w:val="28"/>
                          <w:szCs w:val="28"/>
                          <w:u w:val="single"/>
                        </w:rPr>
                      </w:pPr>
                      <w:r w:rsidRPr="00AB369E">
                        <w:rPr>
                          <w:rFonts w:ascii="Arial" w:eastAsia="標楷體" w:hAnsi="Arial" w:hint="eastAsia"/>
                          <w:b/>
                          <w:color w:val="0000FF"/>
                          <w:sz w:val="28"/>
                          <w:szCs w:val="28"/>
                        </w:rPr>
                        <w:t>立書人</w:t>
                      </w:r>
                      <w:r>
                        <w:rPr>
                          <w:rFonts w:ascii="Arial" w:eastAsia="標楷體" w:hAnsi="Arial" w:hint="eastAsia"/>
                          <w:b/>
                          <w:color w:val="0000FF"/>
                          <w:sz w:val="28"/>
                          <w:szCs w:val="28"/>
                        </w:rPr>
                        <w:t>簽名</w:t>
                      </w:r>
                      <w:r w:rsidRPr="00AB369E">
                        <w:rPr>
                          <w:rFonts w:ascii="Arial" w:eastAsia="標楷體" w:hAnsi="Arial" w:hint="eastAsia"/>
                          <w:b/>
                          <w:color w:val="0000FF"/>
                          <w:sz w:val="28"/>
                          <w:szCs w:val="28"/>
                        </w:rPr>
                        <w:t>：</w:t>
                      </w:r>
                      <w:r w:rsidRPr="00AB369E">
                        <w:rPr>
                          <w:rFonts w:ascii="Arial" w:eastAsia="標楷體" w:hAnsi="Arial"/>
                          <w:b/>
                          <w:color w:val="0000FF"/>
                          <w:sz w:val="28"/>
                          <w:szCs w:val="28"/>
                          <w:u w:val="single"/>
                        </w:rPr>
                        <w:t xml:space="preserve">             </w:t>
                      </w:r>
                      <w:r>
                        <w:rPr>
                          <w:rFonts w:ascii="Arial" w:eastAsia="標楷體" w:hAnsi="Arial"/>
                          <w:b/>
                          <w:color w:val="0000FF"/>
                          <w:sz w:val="28"/>
                          <w:szCs w:val="28"/>
                          <w:u w:val="single"/>
                        </w:rPr>
                        <w:t xml:space="preserve">  _</w:t>
                      </w:r>
                    </w:p>
                    <w:p w:rsidR="00450DEB" w:rsidRPr="002338BC" w:rsidRDefault="00450DEB" w:rsidP="00FA0418">
                      <w:pPr>
                        <w:snapToGrid w:val="0"/>
                        <w:spacing w:beforeLines="25" w:before="90" w:line="400" w:lineRule="exact"/>
                        <w:ind w:firstLineChars="1700" w:firstLine="4765"/>
                        <w:jc w:val="both"/>
                        <w:rPr>
                          <w:color w:val="0000FF"/>
                        </w:rPr>
                      </w:pPr>
                      <w:r w:rsidRPr="002338BC">
                        <w:rPr>
                          <w:rFonts w:ascii="Arial" w:eastAsia="標楷體" w:hAnsi="Arial" w:hint="eastAsia"/>
                          <w:b/>
                          <w:color w:val="0000FF"/>
                          <w:sz w:val="28"/>
                          <w:szCs w:val="28"/>
                        </w:rPr>
                        <w:t>中華民國</w:t>
                      </w:r>
                      <w:r w:rsidRPr="002338BC">
                        <w:rPr>
                          <w:rFonts w:ascii="Arial" w:eastAsia="標楷體" w:hAnsi="Arial"/>
                          <w:b/>
                          <w:color w:val="0000FF"/>
                          <w:sz w:val="28"/>
                          <w:szCs w:val="28"/>
                          <w:u w:val="single"/>
                        </w:rPr>
                        <w:t xml:space="preserve">     </w:t>
                      </w:r>
                      <w:r w:rsidRPr="002338BC">
                        <w:rPr>
                          <w:rFonts w:ascii="Arial" w:eastAsia="標楷體" w:hAnsi="Arial" w:hint="eastAsia"/>
                          <w:b/>
                          <w:color w:val="0000FF"/>
                          <w:sz w:val="28"/>
                          <w:szCs w:val="28"/>
                        </w:rPr>
                        <w:t>年</w:t>
                      </w:r>
                      <w:r w:rsidRPr="002338BC">
                        <w:rPr>
                          <w:rFonts w:ascii="Arial" w:eastAsia="標楷體" w:hAnsi="Arial"/>
                          <w:b/>
                          <w:color w:val="0000FF"/>
                          <w:sz w:val="28"/>
                          <w:szCs w:val="28"/>
                          <w:u w:val="single"/>
                        </w:rPr>
                        <w:t xml:space="preserve">     </w:t>
                      </w:r>
                      <w:r w:rsidRPr="002338BC">
                        <w:rPr>
                          <w:rFonts w:ascii="Arial" w:eastAsia="標楷體" w:hAnsi="Arial" w:hint="eastAsia"/>
                          <w:b/>
                          <w:color w:val="0000FF"/>
                          <w:sz w:val="28"/>
                          <w:szCs w:val="28"/>
                        </w:rPr>
                        <w:t>月</w:t>
                      </w:r>
                      <w:r w:rsidRPr="002338BC">
                        <w:rPr>
                          <w:rFonts w:ascii="Arial" w:eastAsia="標楷體" w:hAnsi="Arial"/>
                          <w:b/>
                          <w:color w:val="0000FF"/>
                          <w:sz w:val="28"/>
                          <w:szCs w:val="28"/>
                          <w:u w:val="single"/>
                        </w:rPr>
                        <w:t xml:space="preserve">     </w:t>
                      </w:r>
                      <w:r w:rsidRPr="002338BC">
                        <w:rPr>
                          <w:rFonts w:ascii="Arial" w:eastAsia="標楷體" w:hAnsi="Arial" w:hint="eastAsia"/>
                          <w:b/>
                          <w:color w:val="0000FF"/>
                          <w:sz w:val="28"/>
                          <w:szCs w:val="28"/>
                        </w:rPr>
                        <w:t>日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50DEB" w:rsidRPr="00ED59C9" w:rsidRDefault="00450DEB" w:rsidP="00A86A79">
      <w:pPr>
        <w:spacing w:line="320" w:lineRule="exact"/>
        <w:ind w:firstLineChars="200" w:firstLine="560"/>
        <w:rPr>
          <w:rFonts w:ascii="Arial" w:eastAsia="標楷體" w:hAnsi="標楷體"/>
          <w:color w:val="000000" w:themeColor="text1"/>
          <w:sz w:val="28"/>
          <w:szCs w:val="28"/>
        </w:rPr>
      </w:pPr>
    </w:p>
    <w:p w:rsidR="00450DEB" w:rsidRPr="00ED59C9" w:rsidRDefault="00450DEB" w:rsidP="00A86A79">
      <w:pPr>
        <w:spacing w:line="320" w:lineRule="exact"/>
        <w:ind w:firstLineChars="200" w:firstLine="560"/>
        <w:rPr>
          <w:rFonts w:ascii="Arial" w:eastAsia="標楷體" w:hAnsi="標楷體"/>
          <w:color w:val="000000" w:themeColor="text1"/>
          <w:sz w:val="28"/>
          <w:szCs w:val="28"/>
        </w:rPr>
      </w:pPr>
    </w:p>
    <w:p w:rsidR="00450DEB" w:rsidRPr="00ED59C9" w:rsidRDefault="00450DEB" w:rsidP="00450DEB">
      <w:pPr>
        <w:spacing w:line="320" w:lineRule="exact"/>
        <w:ind w:leftChars="442" w:left="1901" w:hangingChars="300" w:hanging="840"/>
        <w:rPr>
          <w:rFonts w:ascii="標楷體" w:eastAsia="標楷體" w:hAnsi="標楷體"/>
          <w:color w:val="000000" w:themeColor="text1"/>
          <w:sz w:val="28"/>
          <w:szCs w:val="28"/>
        </w:rPr>
      </w:pPr>
    </w:p>
    <w:sectPr w:rsidR="00450DEB" w:rsidRPr="00ED59C9" w:rsidSect="006C56B9">
      <w:pgSz w:w="11906" w:h="16838"/>
      <w:pgMar w:top="1134" w:right="1134" w:bottom="1134" w:left="1134" w:header="56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52A6" w:rsidRDefault="00EC52A6" w:rsidP="00E92C14">
      <w:r>
        <w:separator/>
      </w:r>
    </w:p>
  </w:endnote>
  <w:endnote w:type="continuationSeparator" w:id="0">
    <w:p w:rsidR="00EC52A6" w:rsidRDefault="00EC52A6" w:rsidP="00E92C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52A6" w:rsidRDefault="00EC52A6" w:rsidP="00E92C14">
      <w:r>
        <w:separator/>
      </w:r>
    </w:p>
  </w:footnote>
  <w:footnote w:type="continuationSeparator" w:id="0">
    <w:p w:rsidR="00EC52A6" w:rsidRDefault="00EC52A6" w:rsidP="00E92C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B63C12"/>
    <w:multiLevelType w:val="hybridMultilevel"/>
    <w:tmpl w:val="DDF6C864"/>
    <w:lvl w:ilvl="0" w:tplc="50B6F02C">
      <w:start w:val="1"/>
      <w:numFmt w:val="decimal"/>
      <w:lvlText w:val="%1."/>
      <w:lvlJc w:val="left"/>
      <w:pPr>
        <w:tabs>
          <w:tab w:val="num" w:pos="1060"/>
        </w:tabs>
        <w:ind w:left="1060" w:hanging="360"/>
      </w:pPr>
      <w:rPr>
        <w:rFonts w:ascii="標楷體" w:eastAsia="標楷體" w:hAnsi="標楷體" w:cs="Times New Roman" w:hint="default"/>
        <w:b w:val="0"/>
        <w:sz w:val="28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660"/>
        </w:tabs>
        <w:ind w:left="16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620"/>
        </w:tabs>
        <w:ind w:left="26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3100"/>
        </w:tabs>
        <w:ind w:left="31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580"/>
        </w:tabs>
        <w:ind w:left="35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060"/>
        </w:tabs>
        <w:ind w:left="40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40"/>
        </w:tabs>
        <w:ind w:left="45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020"/>
        </w:tabs>
        <w:ind w:left="5020" w:hanging="480"/>
      </w:pPr>
      <w:rPr>
        <w:rFonts w:cs="Times New Roman"/>
      </w:rPr>
    </w:lvl>
  </w:abstractNum>
  <w:abstractNum w:abstractNumId="1" w15:restartNumberingAfterBreak="0">
    <w:nsid w:val="7849637B"/>
    <w:multiLevelType w:val="hybridMultilevel"/>
    <w:tmpl w:val="307ED20A"/>
    <w:lvl w:ilvl="0" w:tplc="835608DC">
      <w:start w:val="1"/>
      <w:numFmt w:val="taiwaneseCountingThousand"/>
      <w:lvlText w:val="%1、"/>
      <w:lvlJc w:val="left"/>
      <w:pPr>
        <w:ind w:left="1151" w:hanging="72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391" w:hanging="480"/>
      </w:pPr>
    </w:lvl>
    <w:lvl w:ilvl="2" w:tplc="0409001B" w:tentative="1">
      <w:start w:val="1"/>
      <w:numFmt w:val="lowerRoman"/>
      <w:lvlText w:val="%3."/>
      <w:lvlJc w:val="right"/>
      <w:pPr>
        <w:ind w:left="1871" w:hanging="480"/>
      </w:pPr>
    </w:lvl>
    <w:lvl w:ilvl="3" w:tplc="0409000F" w:tentative="1">
      <w:start w:val="1"/>
      <w:numFmt w:val="decimal"/>
      <w:lvlText w:val="%4."/>
      <w:lvlJc w:val="left"/>
      <w:pPr>
        <w:ind w:left="235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31" w:hanging="480"/>
      </w:pPr>
    </w:lvl>
    <w:lvl w:ilvl="5" w:tplc="0409001B" w:tentative="1">
      <w:start w:val="1"/>
      <w:numFmt w:val="lowerRoman"/>
      <w:lvlText w:val="%6."/>
      <w:lvlJc w:val="right"/>
      <w:pPr>
        <w:ind w:left="3311" w:hanging="480"/>
      </w:pPr>
    </w:lvl>
    <w:lvl w:ilvl="6" w:tplc="0409000F" w:tentative="1">
      <w:start w:val="1"/>
      <w:numFmt w:val="decimal"/>
      <w:lvlText w:val="%7."/>
      <w:lvlJc w:val="left"/>
      <w:pPr>
        <w:ind w:left="379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71" w:hanging="480"/>
      </w:pPr>
    </w:lvl>
    <w:lvl w:ilvl="8" w:tplc="0409001B" w:tentative="1">
      <w:start w:val="1"/>
      <w:numFmt w:val="lowerRoman"/>
      <w:lvlText w:val="%9."/>
      <w:lvlJc w:val="right"/>
      <w:pPr>
        <w:ind w:left="4751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bordersDoNotSurroundHeader/>
  <w:bordersDoNotSurroundFooter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2C14"/>
    <w:rsid w:val="000B2D80"/>
    <w:rsid w:val="000D4086"/>
    <w:rsid w:val="000D507B"/>
    <w:rsid w:val="000F7E72"/>
    <w:rsid w:val="00152FD1"/>
    <w:rsid w:val="00175E2E"/>
    <w:rsid w:val="001C54B2"/>
    <w:rsid w:val="00206650"/>
    <w:rsid w:val="002338BC"/>
    <w:rsid w:val="002D6B7D"/>
    <w:rsid w:val="003A1116"/>
    <w:rsid w:val="003D6B45"/>
    <w:rsid w:val="00450DEB"/>
    <w:rsid w:val="004C5DD5"/>
    <w:rsid w:val="004F2389"/>
    <w:rsid w:val="00536FEE"/>
    <w:rsid w:val="005A21B4"/>
    <w:rsid w:val="005C6BB6"/>
    <w:rsid w:val="00632102"/>
    <w:rsid w:val="006856FC"/>
    <w:rsid w:val="006A6CCF"/>
    <w:rsid w:val="006C56B9"/>
    <w:rsid w:val="006C620D"/>
    <w:rsid w:val="006D08A8"/>
    <w:rsid w:val="007F4A3A"/>
    <w:rsid w:val="008951D9"/>
    <w:rsid w:val="00903DFE"/>
    <w:rsid w:val="00910531"/>
    <w:rsid w:val="009750A6"/>
    <w:rsid w:val="00A00F97"/>
    <w:rsid w:val="00A03C64"/>
    <w:rsid w:val="00A3369C"/>
    <w:rsid w:val="00A42C2C"/>
    <w:rsid w:val="00A57DE7"/>
    <w:rsid w:val="00A86A79"/>
    <w:rsid w:val="00AB369E"/>
    <w:rsid w:val="00B16C2C"/>
    <w:rsid w:val="00B54FD9"/>
    <w:rsid w:val="00BC3CA0"/>
    <w:rsid w:val="00C2254C"/>
    <w:rsid w:val="00C802ED"/>
    <w:rsid w:val="00C946FD"/>
    <w:rsid w:val="00D679CD"/>
    <w:rsid w:val="00E11088"/>
    <w:rsid w:val="00E13D03"/>
    <w:rsid w:val="00E168B4"/>
    <w:rsid w:val="00E25114"/>
    <w:rsid w:val="00E5793D"/>
    <w:rsid w:val="00E92C14"/>
    <w:rsid w:val="00E97E5D"/>
    <w:rsid w:val="00EC52A6"/>
    <w:rsid w:val="00ED59C9"/>
    <w:rsid w:val="00ED74B7"/>
    <w:rsid w:val="00F46F58"/>
    <w:rsid w:val="00FA0418"/>
    <w:rsid w:val="00FF2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76AC01A"/>
  <w15:docId w15:val="{B1FA7DCF-6B02-48E1-9653-5BE07EE12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2C14"/>
    <w:pPr>
      <w:widowControl w:val="0"/>
    </w:pPr>
    <w:rPr>
      <w:rFonts w:ascii="Times New Roman" w:hAnsi="Times New Roman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92C1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footer"/>
    <w:basedOn w:val="a"/>
    <w:link w:val="a6"/>
    <w:uiPriority w:val="99"/>
    <w:rsid w:val="00E92C1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locked/>
    <w:rsid w:val="00E92C14"/>
    <w:rPr>
      <w:rFonts w:ascii="Times New Roman" w:eastAsia="新細明體" w:hAnsi="Times New Roman" w:cs="Times New Roman"/>
      <w:sz w:val="20"/>
      <w:szCs w:val="20"/>
    </w:rPr>
  </w:style>
  <w:style w:type="character" w:customStyle="1" w:styleId="a6">
    <w:name w:val="頁尾 字元"/>
    <w:basedOn w:val="a0"/>
    <w:link w:val="a5"/>
    <w:uiPriority w:val="99"/>
    <w:locked/>
    <w:rsid w:val="00E92C14"/>
    <w:rPr>
      <w:rFonts w:ascii="Times New Roman" w:eastAsia="新細明體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A03C6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A03C64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152FD1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90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214950">
          <w:marLeft w:val="48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48213">
          <w:marLeft w:val="48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89106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333859-27F5-43A4-8BEE-08CB18B0F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125</Words>
  <Characters>714</Characters>
  <Application>Microsoft Office Word</Application>
  <DocSecurity>0</DocSecurity>
  <Lines>5</Lines>
  <Paragraphs>1</Paragraphs>
  <ScaleCrop>false</ScaleCrop>
  <Company>Hewlett-Packard Company</Company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切結書</dc:title>
  <dc:creator>ad8421</dc:creator>
  <cp:lastModifiedBy>陳菁菁</cp:lastModifiedBy>
  <cp:revision>3</cp:revision>
  <cp:lastPrinted>2018-01-19T06:02:00Z</cp:lastPrinted>
  <dcterms:created xsi:type="dcterms:W3CDTF">2023-04-07T08:01:00Z</dcterms:created>
  <dcterms:modified xsi:type="dcterms:W3CDTF">2023-04-07T08:06:00Z</dcterms:modified>
</cp:coreProperties>
</file>